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F7" w:rsidRPr="004A7A5E" w:rsidRDefault="007F0FF7" w:rsidP="007F0FF7">
      <w:pPr>
        <w:rPr>
          <w:color w:val="CC0000"/>
          <w:sz w:val="20"/>
          <w:szCs w:val="20"/>
        </w:rPr>
      </w:pPr>
      <w:r>
        <w:rPr>
          <w:noProof/>
          <w:color w:val="CC0000"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73F1631C" wp14:editId="0E742D33">
            <wp:simplePos x="0" y="0"/>
            <wp:positionH relativeFrom="column">
              <wp:posOffset>2543546</wp:posOffset>
            </wp:positionH>
            <wp:positionV relativeFrom="paragraph">
              <wp:posOffset>-411480</wp:posOffset>
            </wp:positionV>
            <wp:extent cx="1083945" cy="14859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gliatabell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7"/>
        <w:gridCol w:w="4811"/>
      </w:tblGrid>
      <w:tr w:rsidR="00417DA4" w:rsidRPr="00417DA4" w:rsidTr="00240D8A">
        <w:trPr>
          <w:trHeight w:val="501"/>
          <w:jc w:val="center"/>
        </w:trPr>
        <w:tc>
          <w:tcPr>
            <w:tcW w:w="5564" w:type="dxa"/>
            <w:shd w:val="clear" w:color="auto" w:fill="auto"/>
          </w:tcPr>
          <w:p w:rsidR="007F0FF7" w:rsidRPr="00417DA4" w:rsidRDefault="007F0FF7" w:rsidP="007F0FF7">
            <w:pPr>
              <w:tabs>
                <w:tab w:val="left" w:pos="6870"/>
              </w:tabs>
              <w:rPr>
                <w:sz w:val="36"/>
                <w:szCs w:val="36"/>
              </w:rPr>
            </w:pPr>
            <w:r w:rsidRPr="00417DA4">
              <w:rPr>
                <w:rFonts w:ascii="Baskerville Old Face" w:hAnsi="Baskerville Old Face" w:cs="Arial"/>
                <w:sz w:val="36"/>
                <w:szCs w:val="36"/>
              </w:rPr>
              <w:t>COMUNE DI CERZETO</w:t>
            </w:r>
            <w:r w:rsidR="00417DA4" w:rsidRPr="00417DA4">
              <w:rPr>
                <w:rFonts w:ascii="Baskerville Old Face" w:hAnsi="Baskerville Old Face" w:cs="Arial"/>
                <w:sz w:val="36"/>
                <w:szCs w:val="36"/>
              </w:rPr>
              <w:t xml:space="preserve"> </w:t>
            </w:r>
          </w:p>
        </w:tc>
        <w:tc>
          <w:tcPr>
            <w:tcW w:w="5564" w:type="dxa"/>
            <w:shd w:val="clear" w:color="auto" w:fill="auto"/>
          </w:tcPr>
          <w:p w:rsidR="007F0FF7" w:rsidRPr="00417DA4" w:rsidRDefault="007F0FF7" w:rsidP="00417DA4">
            <w:pPr>
              <w:tabs>
                <w:tab w:val="left" w:pos="6870"/>
              </w:tabs>
              <w:rPr>
                <w:rFonts w:ascii="Baskerville Old Face" w:hAnsi="Baskerville Old Face" w:cs="Arial"/>
                <w:sz w:val="36"/>
                <w:szCs w:val="36"/>
              </w:rPr>
            </w:pPr>
            <w:r w:rsidRPr="00417DA4">
              <w:rPr>
                <w:rFonts w:ascii="Baskerville Old Face" w:hAnsi="Baskerville Old Face" w:cs="Arial"/>
                <w:sz w:val="36"/>
                <w:szCs w:val="36"/>
              </w:rPr>
              <w:t xml:space="preserve">       </w:t>
            </w:r>
            <w:r w:rsidR="00417DA4" w:rsidRPr="00417DA4">
              <w:rPr>
                <w:rFonts w:ascii="Baskerville Old Face" w:hAnsi="Baskerville Old Face" w:cs="Arial"/>
                <w:sz w:val="36"/>
                <w:szCs w:val="36"/>
              </w:rPr>
              <w:t xml:space="preserve">    </w:t>
            </w:r>
            <w:r w:rsidRPr="00417DA4">
              <w:rPr>
                <w:rFonts w:ascii="Baskerville Old Face" w:hAnsi="Baskerville Old Face" w:cs="Arial"/>
                <w:sz w:val="36"/>
                <w:szCs w:val="36"/>
              </w:rPr>
              <w:t>BASHKIA E QANËS</w:t>
            </w:r>
          </w:p>
        </w:tc>
      </w:tr>
      <w:tr w:rsidR="00417DA4" w:rsidRPr="00417DA4" w:rsidTr="00240D8A">
        <w:trPr>
          <w:trHeight w:val="609"/>
          <w:jc w:val="center"/>
        </w:trPr>
        <w:tc>
          <w:tcPr>
            <w:tcW w:w="5564" w:type="dxa"/>
            <w:shd w:val="clear" w:color="auto" w:fill="auto"/>
          </w:tcPr>
          <w:p w:rsidR="007F0FF7" w:rsidRPr="00417DA4" w:rsidRDefault="007F0FF7" w:rsidP="007F0FF7">
            <w:pPr>
              <w:tabs>
                <w:tab w:val="left" w:pos="6870"/>
              </w:tabs>
              <w:rPr>
                <w:rFonts w:ascii="Baskerville Old Face" w:hAnsi="Baskerville Old Face" w:cs="Arial"/>
                <w:sz w:val="40"/>
                <w:szCs w:val="40"/>
              </w:rPr>
            </w:pPr>
            <w:r w:rsidRPr="00417DA4">
              <w:rPr>
                <w:rFonts w:ascii="Baskerville Old Face" w:hAnsi="Baskerville Old Face" w:cs="Arial"/>
                <w:sz w:val="36"/>
                <w:szCs w:val="36"/>
              </w:rPr>
              <w:t>Provincia di Cosenza</w:t>
            </w:r>
          </w:p>
        </w:tc>
        <w:tc>
          <w:tcPr>
            <w:tcW w:w="5564" w:type="dxa"/>
            <w:shd w:val="clear" w:color="auto" w:fill="auto"/>
          </w:tcPr>
          <w:p w:rsidR="007F0FF7" w:rsidRPr="00417DA4" w:rsidRDefault="007F0FF7" w:rsidP="00417DA4">
            <w:pPr>
              <w:tabs>
                <w:tab w:val="left" w:pos="6870"/>
              </w:tabs>
              <w:rPr>
                <w:rFonts w:ascii="Baskerville Old Face" w:hAnsi="Baskerville Old Face" w:cs="Arial"/>
                <w:sz w:val="36"/>
                <w:szCs w:val="36"/>
              </w:rPr>
            </w:pPr>
            <w:r w:rsidRPr="00417DA4">
              <w:rPr>
                <w:rFonts w:ascii="Baskerville Old Face" w:hAnsi="Baskerville Old Face" w:cs="Arial"/>
                <w:sz w:val="36"/>
                <w:szCs w:val="36"/>
              </w:rPr>
              <w:t xml:space="preserve">       </w:t>
            </w:r>
            <w:r w:rsidR="00417DA4" w:rsidRPr="00417DA4">
              <w:rPr>
                <w:rFonts w:ascii="Baskerville Old Face" w:hAnsi="Baskerville Old Face" w:cs="Arial"/>
                <w:sz w:val="36"/>
                <w:szCs w:val="36"/>
              </w:rPr>
              <w:t xml:space="preserve">     </w:t>
            </w:r>
            <w:proofErr w:type="spellStart"/>
            <w:r w:rsidRPr="00417DA4">
              <w:rPr>
                <w:rFonts w:ascii="Baskerville Old Face" w:hAnsi="Baskerville Old Face" w:cs="Arial"/>
                <w:sz w:val="36"/>
                <w:szCs w:val="36"/>
              </w:rPr>
              <w:t>Provinça</w:t>
            </w:r>
            <w:proofErr w:type="spellEnd"/>
            <w:r w:rsidRPr="00417DA4">
              <w:rPr>
                <w:rFonts w:ascii="Baskerville Old Face" w:hAnsi="Baskerville Old Face" w:cs="Arial"/>
                <w:sz w:val="36"/>
                <w:szCs w:val="36"/>
              </w:rPr>
              <w:t xml:space="preserve"> e </w:t>
            </w:r>
            <w:proofErr w:type="spellStart"/>
            <w:r w:rsidRPr="00417DA4">
              <w:rPr>
                <w:rFonts w:ascii="Baskerville Old Face" w:hAnsi="Baskerville Old Face" w:cs="Arial"/>
                <w:sz w:val="36"/>
                <w:szCs w:val="36"/>
              </w:rPr>
              <w:t>Kozencës</w:t>
            </w:r>
            <w:proofErr w:type="spellEnd"/>
          </w:p>
        </w:tc>
      </w:tr>
    </w:tbl>
    <w:p w:rsidR="007F0FF7" w:rsidRPr="00417DA4" w:rsidRDefault="007F0FF7" w:rsidP="007F0FF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580"/>
        </w:tabs>
        <w:jc w:val="center"/>
        <w:rPr>
          <w:rFonts w:ascii="Baskerville Old Face" w:hAnsi="Baskerville Old Face"/>
          <w:sz w:val="36"/>
          <w:szCs w:val="36"/>
        </w:rPr>
      </w:pPr>
      <w:r w:rsidRPr="00417DA4">
        <w:rPr>
          <w:rFonts w:ascii="Baskerville Old Face" w:hAnsi="Baskerville Old Face"/>
          <w:sz w:val="36"/>
          <w:szCs w:val="36"/>
        </w:rPr>
        <w:t xml:space="preserve">Ufficio Servizi Sociali - </w:t>
      </w:r>
      <w:proofErr w:type="spellStart"/>
      <w:r w:rsidRPr="00417DA4">
        <w:rPr>
          <w:rFonts w:ascii="Baskerville Old Face" w:hAnsi="Baskerville Old Face"/>
          <w:sz w:val="36"/>
          <w:szCs w:val="36"/>
        </w:rPr>
        <w:t>Zyra</w:t>
      </w:r>
      <w:proofErr w:type="spellEnd"/>
      <w:r w:rsidRPr="00417DA4">
        <w:rPr>
          <w:rFonts w:ascii="Baskerville Old Face" w:hAnsi="Baskerville Old Face"/>
          <w:sz w:val="36"/>
          <w:szCs w:val="36"/>
        </w:rPr>
        <w:t xml:space="preserve"> e </w:t>
      </w:r>
      <w:proofErr w:type="spellStart"/>
      <w:r w:rsidRPr="00417DA4">
        <w:rPr>
          <w:rFonts w:ascii="Baskerville Old Face" w:hAnsi="Baskerville Old Face"/>
          <w:sz w:val="36"/>
          <w:szCs w:val="36"/>
        </w:rPr>
        <w:t>Shërbimevet</w:t>
      </w:r>
      <w:proofErr w:type="spellEnd"/>
      <w:r w:rsidRPr="00417DA4">
        <w:rPr>
          <w:rFonts w:ascii="Baskerville Old Face" w:hAnsi="Baskerville Old Face"/>
          <w:sz w:val="36"/>
          <w:szCs w:val="36"/>
        </w:rPr>
        <w:t xml:space="preserve"> Sociale</w:t>
      </w:r>
    </w:p>
    <w:p w:rsidR="007F0FF7" w:rsidRPr="00417DA4" w:rsidRDefault="007F0FF7" w:rsidP="007F0FF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580"/>
        </w:tabs>
        <w:jc w:val="center"/>
        <w:rPr>
          <w:rFonts w:ascii="Baskerville Old Face" w:hAnsi="Baskerville Old Face"/>
          <w:sz w:val="36"/>
          <w:szCs w:val="36"/>
        </w:rPr>
      </w:pPr>
      <w:r w:rsidRPr="00417DA4">
        <w:rPr>
          <w:rFonts w:ascii="Baskerville Old Face" w:hAnsi="Baskerville Old Face"/>
          <w:sz w:val="36"/>
          <w:szCs w:val="36"/>
        </w:rPr>
        <w:t>Tel. 0984/523878 - Fax 0984/523914</w:t>
      </w:r>
    </w:p>
    <w:p w:rsidR="007F0FF7" w:rsidRDefault="007F0FF7" w:rsidP="00417DA4">
      <w:pPr>
        <w:autoSpaceDE w:val="0"/>
        <w:autoSpaceDN w:val="0"/>
        <w:adjustRightInd w:val="0"/>
        <w:spacing w:after="0" w:line="360" w:lineRule="auto"/>
      </w:pPr>
    </w:p>
    <w:p w:rsidR="00220D91" w:rsidRDefault="00220D91" w:rsidP="00220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782769">
        <w:rPr>
          <w:rFonts w:ascii="Arial" w:hAnsi="Arial" w:cs="Arial"/>
          <w:sz w:val="24"/>
          <w:szCs w:val="24"/>
        </w:rPr>
        <w:t>4762</w:t>
      </w:r>
      <w:bookmarkStart w:id="0" w:name="_GoBack"/>
      <w:bookmarkEnd w:id="0"/>
      <w:r w:rsidR="0006519A">
        <w:rPr>
          <w:rFonts w:ascii="Arial" w:hAnsi="Arial" w:cs="Arial"/>
          <w:sz w:val="24"/>
          <w:szCs w:val="24"/>
        </w:rPr>
        <w:t xml:space="preserve">     del 29/12/2017</w:t>
      </w:r>
    </w:p>
    <w:p w:rsidR="00220D91" w:rsidRDefault="00220D91" w:rsidP="00220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AVVISO PUBBLICO</w:t>
      </w:r>
    </w:p>
    <w:p w:rsidR="00220D91" w:rsidRPr="003473DB" w:rsidRDefault="00220D91" w:rsidP="00347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473DB">
        <w:rPr>
          <w:rFonts w:ascii="Arial" w:hAnsi="Arial" w:cs="Arial"/>
        </w:rPr>
        <w:t>VISTA LA LEGGE 431/98;</w:t>
      </w:r>
    </w:p>
    <w:p w:rsidR="00220D91" w:rsidRPr="003473DB" w:rsidRDefault="00220D91" w:rsidP="000651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473DB">
        <w:rPr>
          <w:rFonts w:ascii="Arial" w:hAnsi="Arial" w:cs="Arial"/>
        </w:rPr>
        <w:t>VISTE LE DELIBERAZIONI DI GIUNTA REGIONAL</w:t>
      </w:r>
      <w:r w:rsidR="003473DB">
        <w:rPr>
          <w:rFonts w:ascii="Arial" w:hAnsi="Arial" w:cs="Arial"/>
        </w:rPr>
        <w:t xml:space="preserve">E NN°3517/99-466/2001-758/2002- </w:t>
      </w:r>
      <w:r w:rsidRPr="003473DB">
        <w:rPr>
          <w:rFonts w:ascii="Arial" w:hAnsi="Arial" w:cs="Arial"/>
        </w:rPr>
        <w:t>655/2005-206/06;</w:t>
      </w:r>
    </w:p>
    <w:p w:rsidR="00220D91" w:rsidRPr="003473DB" w:rsidRDefault="00220D91" w:rsidP="000651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473DB">
        <w:rPr>
          <w:rFonts w:ascii="Arial" w:hAnsi="Arial" w:cs="Arial"/>
        </w:rPr>
        <w:t>VISTO CHE LA REGIONE CALABRIA HA DATO COMUNICAZIO</w:t>
      </w:r>
      <w:r w:rsidR="003473DB">
        <w:rPr>
          <w:rFonts w:ascii="Arial" w:hAnsi="Arial" w:cs="Arial"/>
        </w:rPr>
        <w:t xml:space="preserve">NE CHE IL FONDO </w:t>
      </w:r>
      <w:r w:rsidRPr="003473DB">
        <w:rPr>
          <w:rFonts w:ascii="Arial" w:hAnsi="Arial" w:cs="Arial"/>
        </w:rPr>
        <w:t>PER I COMUNI INTERESSATI ALL’ASSEGN</w:t>
      </w:r>
      <w:r w:rsidR="003473DB">
        <w:rPr>
          <w:rFonts w:ascii="Arial" w:hAnsi="Arial" w:cs="Arial"/>
        </w:rPr>
        <w:t xml:space="preserve">AZIONE DEI CONTRIBUTI DEL FONDO </w:t>
      </w:r>
      <w:r w:rsidRPr="003473DB">
        <w:rPr>
          <w:rFonts w:ascii="Arial" w:hAnsi="Arial" w:cs="Arial"/>
        </w:rPr>
        <w:t>NAZIONALE PER IL SOSTEGNO ALL’ACCESS</w:t>
      </w:r>
      <w:r w:rsidR="003473DB">
        <w:rPr>
          <w:rFonts w:ascii="Arial" w:hAnsi="Arial" w:cs="Arial"/>
        </w:rPr>
        <w:t xml:space="preserve">O DELLE ABITAZIONI IN LOCAZIONE </w:t>
      </w:r>
      <w:r w:rsidRPr="003473DB">
        <w:rPr>
          <w:rFonts w:ascii="Arial" w:hAnsi="Arial" w:cs="Arial"/>
        </w:rPr>
        <w:t xml:space="preserve">PER L’ANNO 2014 E SEGUENTI </w:t>
      </w:r>
      <w:proofErr w:type="gramStart"/>
      <w:r w:rsidRPr="003473DB">
        <w:rPr>
          <w:rFonts w:ascii="Arial" w:hAnsi="Arial" w:cs="Arial"/>
        </w:rPr>
        <w:t>E’</w:t>
      </w:r>
      <w:proofErr w:type="gramEnd"/>
      <w:r w:rsidRPr="003473DB">
        <w:rPr>
          <w:rFonts w:ascii="Arial" w:hAnsi="Arial" w:cs="Arial"/>
        </w:rPr>
        <w:t xml:space="preserve"> STATO RIPRISTINATO;</w:t>
      </w:r>
    </w:p>
    <w:p w:rsidR="00220D91" w:rsidRDefault="00220D91" w:rsidP="003473D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AVVISA</w:t>
      </w:r>
    </w:p>
    <w:p w:rsidR="00220D91" w:rsidRPr="003473DB" w:rsidRDefault="00220D91" w:rsidP="000651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473DB">
        <w:rPr>
          <w:rFonts w:ascii="Arial" w:hAnsi="Arial" w:cs="Arial"/>
        </w:rPr>
        <w:t xml:space="preserve">IN DATA ODIERNA </w:t>
      </w:r>
      <w:proofErr w:type="gramStart"/>
      <w:r w:rsidRPr="003473DB">
        <w:rPr>
          <w:rFonts w:ascii="Arial" w:hAnsi="Arial" w:cs="Arial"/>
        </w:rPr>
        <w:t>E’</w:t>
      </w:r>
      <w:proofErr w:type="gramEnd"/>
      <w:r w:rsidRPr="003473DB">
        <w:rPr>
          <w:rFonts w:ascii="Arial" w:hAnsi="Arial" w:cs="Arial"/>
        </w:rPr>
        <w:t xml:space="preserve"> STATO AFFISSO ALL’ALBO PRETOR</w:t>
      </w:r>
      <w:r w:rsidR="003473DB" w:rsidRPr="003473DB">
        <w:rPr>
          <w:rFonts w:ascii="Arial" w:hAnsi="Arial" w:cs="Arial"/>
        </w:rPr>
        <w:t xml:space="preserve">IO IL BANDO RELATIVO </w:t>
      </w:r>
      <w:r w:rsidR="0006519A">
        <w:rPr>
          <w:rFonts w:ascii="Arial" w:hAnsi="Arial" w:cs="Arial"/>
        </w:rPr>
        <w:t>ALL’ANNO 2018</w:t>
      </w:r>
      <w:r w:rsidRPr="003473DB">
        <w:rPr>
          <w:rFonts w:ascii="Arial" w:hAnsi="Arial" w:cs="Arial"/>
        </w:rPr>
        <w:t xml:space="preserve"> PER LA FORMAZIONE DE</w:t>
      </w:r>
      <w:r w:rsidR="003473DB" w:rsidRPr="003473DB">
        <w:rPr>
          <w:rFonts w:ascii="Arial" w:hAnsi="Arial" w:cs="Arial"/>
        </w:rPr>
        <w:t xml:space="preserve">LLA GRADUATORIA DEGLI ASPIRANTI </w:t>
      </w:r>
      <w:r w:rsidRPr="003473DB">
        <w:rPr>
          <w:rFonts w:ascii="Arial" w:hAnsi="Arial" w:cs="Arial"/>
        </w:rPr>
        <w:t>ALL’ASSEGNAZIONE DEL CONTRIBUTO ANNUALE PER IL SOSTEGNO</w:t>
      </w:r>
      <w:r w:rsidR="003473DB" w:rsidRPr="003473DB">
        <w:rPr>
          <w:rFonts w:ascii="Arial" w:hAnsi="Arial" w:cs="Arial"/>
        </w:rPr>
        <w:t xml:space="preserve"> </w:t>
      </w:r>
      <w:r w:rsidRPr="003473DB">
        <w:rPr>
          <w:rFonts w:ascii="Arial" w:hAnsi="Arial" w:cs="Arial"/>
        </w:rPr>
        <w:t>ALL’ACCESSO DELLE ABITAZIONI IN LOCAZIONE NEL COMUNE DI CERZETO.</w:t>
      </w:r>
    </w:p>
    <w:p w:rsidR="00220D91" w:rsidRPr="003473DB" w:rsidRDefault="00220D91" w:rsidP="000651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3473DB">
        <w:rPr>
          <w:rFonts w:ascii="Arial" w:hAnsi="Arial" w:cs="Arial"/>
          <w:b/>
          <w:bCs/>
        </w:rPr>
        <w:t>LA DOMANDA PER L’ASSEGNAZIONE DEI CONTRI</w:t>
      </w:r>
      <w:r w:rsidR="003473DB" w:rsidRPr="003473DB">
        <w:rPr>
          <w:rFonts w:ascii="Arial" w:hAnsi="Arial" w:cs="Arial"/>
          <w:b/>
          <w:bCs/>
        </w:rPr>
        <w:t xml:space="preserve">BUTI DEVE ESSERE </w:t>
      </w:r>
      <w:r w:rsidRPr="003473DB">
        <w:rPr>
          <w:rFonts w:ascii="Arial" w:hAnsi="Arial" w:cs="Arial"/>
          <w:b/>
          <w:bCs/>
        </w:rPr>
        <w:t>COMPILATA OBBLIGATORIAME</w:t>
      </w:r>
      <w:r w:rsidR="003473DB" w:rsidRPr="003473DB">
        <w:rPr>
          <w:rFonts w:ascii="Arial" w:hAnsi="Arial" w:cs="Arial"/>
          <w:b/>
          <w:bCs/>
        </w:rPr>
        <w:t>NTE SU APPOSITO MODELLO FORNITO DALL’</w:t>
      </w:r>
      <w:r w:rsidRPr="003473DB">
        <w:rPr>
          <w:rFonts w:ascii="Arial" w:hAnsi="Arial" w:cs="Arial"/>
          <w:b/>
          <w:bCs/>
        </w:rPr>
        <w:t>L’UFFICIO SERVIZI</w:t>
      </w:r>
      <w:r w:rsidR="003473DB" w:rsidRPr="003473DB">
        <w:rPr>
          <w:rFonts w:ascii="Arial" w:hAnsi="Arial" w:cs="Arial"/>
          <w:b/>
          <w:bCs/>
        </w:rPr>
        <w:t xml:space="preserve"> </w:t>
      </w:r>
      <w:r w:rsidRPr="003473DB">
        <w:rPr>
          <w:rFonts w:ascii="Arial" w:hAnsi="Arial" w:cs="Arial"/>
          <w:b/>
          <w:bCs/>
        </w:rPr>
        <w:t>SOCIALI (SEDE MUNICIPALE).</w:t>
      </w:r>
    </w:p>
    <w:p w:rsidR="00220D91" w:rsidRPr="003473DB" w:rsidRDefault="00220D91" w:rsidP="000651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473DB">
        <w:rPr>
          <w:rFonts w:ascii="Arial" w:hAnsi="Arial" w:cs="Arial"/>
        </w:rPr>
        <w:t>LE DOMANDE DOVRANNO ESSERE PRESENTATE PRESSO L’UFFICIO DEI SERVIZI</w:t>
      </w:r>
    </w:p>
    <w:p w:rsidR="00220D91" w:rsidRPr="003473DB" w:rsidRDefault="00220D91" w:rsidP="000651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473DB">
        <w:rPr>
          <w:rFonts w:ascii="Arial" w:hAnsi="Arial" w:cs="Arial"/>
        </w:rPr>
        <w:t>SOCIALI ENTRO IL TERMINE DI 60 GIORNI DALLA PUBBLICAZIONE DEL BANDO DI</w:t>
      </w:r>
    </w:p>
    <w:p w:rsidR="00220D91" w:rsidRPr="003473DB" w:rsidRDefault="00220D91" w:rsidP="000651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473DB">
        <w:rPr>
          <w:rFonts w:ascii="Arial" w:hAnsi="Arial" w:cs="Arial"/>
        </w:rPr>
        <w:t>CONCORSO ALL’A</w:t>
      </w:r>
      <w:r w:rsidR="0006519A">
        <w:rPr>
          <w:rFonts w:ascii="Arial" w:hAnsi="Arial" w:cs="Arial"/>
        </w:rPr>
        <w:t>LBO PRETORIO AVVENUTA IN DATA 29/12/2017</w:t>
      </w:r>
      <w:r w:rsidRPr="003473DB">
        <w:rPr>
          <w:rFonts w:ascii="Arial" w:hAnsi="Arial" w:cs="Arial"/>
        </w:rPr>
        <w:t>.</w:t>
      </w:r>
    </w:p>
    <w:p w:rsidR="00220D91" w:rsidRPr="003473DB" w:rsidRDefault="00220D91" w:rsidP="000651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3473DB">
        <w:rPr>
          <w:rFonts w:ascii="Arial" w:hAnsi="Arial" w:cs="Arial"/>
          <w:b/>
          <w:bCs/>
        </w:rPr>
        <w:t>PER INFORMAZIONI NELLA COMPILAZIONE DELLA DOMANDA E PER LA</w:t>
      </w:r>
    </w:p>
    <w:p w:rsidR="00220D91" w:rsidRPr="003473DB" w:rsidRDefault="00220D91" w:rsidP="000651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3473DB">
        <w:rPr>
          <w:rFonts w:ascii="Arial" w:hAnsi="Arial" w:cs="Arial"/>
          <w:b/>
          <w:bCs/>
        </w:rPr>
        <w:t>PRESENTAZIONE DELLA STESSA GLI INTERESSATI POTRANNO RIVOLGERSI</w:t>
      </w:r>
    </w:p>
    <w:p w:rsidR="00220D91" w:rsidRPr="003473DB" w:rsidRDefault="00220D91" w:rsidP="000651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3473DB">
        <w:rPr>
          <w:rFonts w:ascii="Arial" w:hAnsi="Arial" w:cs="Arial"/>
          <w:b/>
          <w:bCs/>
        </w:rPr>
        <w:t>DIRETTAMENTE ALL’UFFICIO DEI SERVIZI SOCIALI.</w:t>
      </w:r>
    </w:p>
    <w:p w:rsidR="00220D91" w:rsidRDefault="00220D91" w:rsidP="000651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Dalla Residenza Municipale li, </w:t>
      </w:r>
      <w:r w:rsidR="0006519A">
        <w:rPr>
          <w:rFonts w:ascii="Arial" w:hAnsi="Arial" w:cs="Arial"/>
          <w:b/>
          <w:bCs/>
          <w:sz w:val="24"/>
          <w:szCs w:val="24"/>
        </w:rPr>
        <w:t>29/12/2017</w:t>
      </w:r>
    </w:p>
    <w:p w:rsidR="003473DB" w:rsidRDefault="003473DB" w:rsidP="00347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3473DB" w:rsidRPr="003473DB" w:rsidRDefault="003473DB" w:rsidP="00220D91">
      <w:pPr>
        <w:pStyle w:val="Testonotaapidipagina"/>
        <w:spacing w:line="240" w:lineRule="exact"/>
        <w:ind w:right="-399"/>
        <w:rPr>
          <w:rFonts w:ascii="Arial Narrow" w:hAnsi="Arial Narrow"/>
          <w:b/>
          <w:bCs/>
          <w:sz w:val="20"/>
          <w:szCs w:val="20"/>
        </w:rPr>
      </w:pPr>
      <w:r w:rsidRPr="003473DB">
        <w:rPr>
          <w:rFonts w:ascii="Arial Narrow" w:hAnsi="Arial Narrow"/>
          <w:b/>
          <w:bCs/>
          <w:sz w:val="20"/>
          <w:szCs w:val="20"/>
        </w:rPr>
        <w:t>Il Consigliere ai Servizi Sociali</w:t>
      </w:r>
      <w:r w:rsidRPr="003473DB">
        <w:rPr>
          <w:rFonts w:ascii="Arial Narrow" w:hAnsi="Arial Narrow"/>
          <w:b/>
          <w:bCs/>
          <w:sz w:val="20"/>
          <w:szCs w:val="20"/>
        </w:rPr>
        <w:tab/>
      </w:r>
      <w:r w:rsidRPr="003473DB">
        <w:rPr>
          <w:rFonts w:ascii="Arial Narrow" w:hAnsi="Arial Narrow"/>
          <w:b/>
          <w:bCs/>
          <w:sz w:val="20"/>
          <w:szCs w:val="20"/>
        </w:rPr>
        <w:tab/>
      </w:r>
      <w:r w:rsidRPr="003473DB">
        <w:rPr>
          <w:rFonts w:ascii="Arial Narrow" w:hAnsi="Arial Narrow"/>
          <w:b/>
          <w:bCs/>
          <w:sz w:val="20"/>
          <w:szCs w:val="20"/>
        </w:rPr>
        <w:tab/>
      </w:r>
      <w:r w:rsidRPr="003473DB">
        <w:rPr>
          <w:rFonts w:ascii="Arial Narrow" w:hAnsi="Arial Narrow"/>
          <w:b/>
          <w:bCs/>
          <w:sz w:val="20"/>
          <w:szCs w:val="20"/>
        </w:rPr>
        <w:tab/>
      </w:r>
      <w:r w:rsidRPr="003473DB">
        <w:rPr>
          <w:rFonts w:ascii="Arial Narrow" w:hAnsi="Arial Narrow"/>
          <w:b/>
          <w:bCs/>
          <w:sz w:val="20"/>
          <w:szCs w:val="20"/>
        </w:rPr>
        <w:tab/>
      </w:r>
      <w:r w:rsidRPr="003473DB">
        <w:rPr>
          <w:rFonts w:ascii="Arial Narrow" w:hAnsi="Arial Narrow"/>
          <w:b/>
          <w:bCs/>
          <w:sz w:val="20"/>
          <w:szCs w:val="20"/>
        </w:rPr>
        <w:tab/>
      </w:r>
      <w:r w:rsidRPr="003473DB">
        <w:rPr>
          <w:rFonts w:ascii="Arial Narrow" w:hAnsi="Arial Narrow"/>
          <w:b/>
          <w:bCs/>
          <w:sz w:val="20"/>
          <w:szCs w:val="20"/>
        </w:rPr>
        <w:tab/>
      </w:r>
      <w:r w:rsidRPr="003473DB">
        <w:rPr>
          <w:rFonts w:ascii="Arial Narrow" w:hAnsi="Arial Narrow"/>
          <w:b/>
          <w:bCs/>
          <w:sz w:val="20"/>
          <w:szCs w:val="20"/>
        </w:rPr>
        <w:tab/>
        <w:t>Il Sindaco</w:t>
      </w:r>
    </w:p>
    <w:p w:rsidR="003473DB" w:rsidRPr="003473DB" w:rsidRDefault="003473DB" w:rsidP="00220D91">
      <w:pPr>
        <w:pStyle w:val="Testonotaapidipagina"/>
        <w:spacing w:line="240" w:lineRule="exact"/>
        <w:ind w:right="-399"/>
        <w:rPr>
          <w:rFonts w:ascii="Arial Narrow" w:hAnsi="Arial Narrow"/>
          <w:b/>
          <w:bCs/>
          <w:sz w:val="20"/>
          <w:szCs w:val="20"/>
        </w:rPr>
      </w:pPr>
      <w:r w:rsidRPr="003473DB">
        <w:rPr>
          <w:rFonts w:ascii="Arial Narrow" w:hAnsi="Arial Narrow"/>
          <w:b/>
          <w:bCs/>
          <w:sz w:val="20"/>
          <w:szCs w:val="20"/>
        </w:rPr>
        <w:t xml:space="preserve">f.to Dott. Silvio Geraldo </w:t>
      </w:r>
      <w:proofErr w:type="spellStart"/>
      <w:r w:rsidRPr="003473DB">
        <w:rPr>
          <w:rFonts w:ascii="Arial Narrow" w:hAnsi="Arial Narrow"/>
          <w:b/>
          <w:bCs/>
          <w:sz w:val="20"/>
          <w:szCs w:val="20"/>
        </w:rPr>
        <w:t>Cascardo</w:t>
      </w:r>
      <w:proofErr w:type="spellEnd"/>
      <w:r w:rsidRPr="003473DB">
        <w:rPr>
          <w:rFonts w:ascii="Arial Narrow" w:hAnsi="Arial Narrow"/>
          <w:b/>
          <w:bCs/>
          <w:sz w:val="20"/>
          <w:szCs w:val="20"/>
        </w:rPr>
        <w:tab/>
      </w:r>
      <w:r w:rsidRPr="003473DB">
        <w:rPr>
          <w:rFonts w:ascii="Arial Narrow" w:hAnsi="Arial Narrow"/>
          <w:b/>
          <w:bCs/>
          <w:sz w:val="20"/>
          <w:szCs w:val="20"/>
        </w:rPr>
        <w:tab/>
      </w:r>
      <w:r w:rsidRPr="003473DB">
        <w:rPr>
          <w:rFonts w:ascii="Arial Narrow" w:hAnsi="Arial Narrow"/>
          <w:b/>
          <w:bCs/>
          <w:sz w:val="20"/>
          <w:szCs w:val="20"/>
        </w:rPr>
        <w:tab/>
      </w:r>
      <w:r w:rsidRPr="003473DB">
        <w:rPr>
          <w:rFonts w:ascii="Arial Narrow" w:hAnsi="Arial Narrow"/>
          <w:b/>
          <w:bCs/>
          <w:sz w:val="20"/>
          <w:szCs w:val="20"/>
        </w:rPr>
        <w:tab/>
      </w:r>
      <w:r w:rsidRPr="003473DB">
        <w:rPr>
          <w:rFonts w:ascii="Arial Narrow" w:hAnsi="Arial Narrow"/>
          <w:b/>
          <w:bCs/>
          <w:sz w:val="20"/>
          <w:szCs w:val="20"/>
        </w:rPr>
        <w:tab/>
      </w:r>
      <w:r w:rsidRPr="003473DB">
        <w:rPr>
          <w:rFonts w:ascii="Arial Narrow" w:hAnsi="Arial Narrow"/>
          <w:b/>
          <w:bCs/>
          <w:sz w:val="20"/>
          <w:szCs w:val="20"/>
        </w:rPr>
        <w:tab/>
      </w:r>
      <w:r w:rsidRPr="003473DB">
        <w:rPr>
          <w:rFonts w:ascii="Arial Narrow" w:hAnsi="Arial Narrow"/>
          <w:b/>
          <w:bCs/>
          <w:sz w:val="20"/>
          <w:szCs w:val="20"/>
        </w:rPr>
        <w:tab/>
      </w:r>
      <w:r w:rsidRPr="003473DB">
        <w:rPr>
          <w:rFonts w:ascii="Arial Narrow" w:hAnsi="Arial Narrow"/>
          <w:b/>
          <w:bCs/>
          <w:sz w:val="20"/>
          <w:szCs w:val="20"/>
        </w:rPr>
        <w:tab/>
      </w:r>
      <w:r w:rsidR="005C29FC">
        <w:rPr>
          <w:rFonts w:ascii="Arial Narrow" w:hAnsi="Arial Narrow"/>
          <w:b/>
          <w:bCs/>
          <w:sz w:val="20"/>
          <w:szCs w:val="20"/>
        </w:rPr>
        <w:t xml:space="preserve">f.to </w:t>
      </w:r>
      <w:r w:rsidRPr="003473DB">
        <w:rPr>
          <w:rFonts w:ascii="Arial Narrow" w:hAnsi="Arial Narrow"/>
          <w:b/>
          <w:bCs/>
          <w:sz w:val="20"/>
          <w:szCs w:val="20"/>
        </w:rPr>
        <w:t>Arch. Giuseppe Rizzo</w:t>
      </w:r>
    </w:p>
    <w:p w:rsidR="007E214C" w:rsidRPr="003473DB" w:rsidRDefault="007E214C" w:rsidP="003473DB">
      <w:pPr>
        <w:pStyle w:val="Testonotaapidipagina"/>
        <w:shd w:val="clear" w:color="auto" w:fill="E6E6E6"/>
        <w:tabs>
          <w:tab w:val="center" w:pos="5272"/>
          <w:tab w:val="right" w:pos="10490"/>
        </w:tabs>
        <w:spacing w:line="240" w:lineRule="exact"/>
        <w:ind w:left="-284" w:right="-59"/>
        <w:rPr>
          <w:rFonts w:ascii="Arial Narrow" w:hAnsi="Arial Narrow"/>
          <w:sz w:val="18"/>
          <w:szCs w:val="20"/>
        </w:rPr>
      </w:pPr>
    </w:p>
    <w:sectPr w:rsidR="007E214C" w:rsidRPr="003473DB" w:rsidSect="00D459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numFmt w:val="bullet"/>
      <w:lvlText w:val="□"/>
      <w:lvlJc w:val="left"/>
      <w:pPr>
        <w:ind w:left="720" w:hanging="360"/>
      </w:pPr>
      <w:rPr>
        <w:rFonts w:ascii="Courier New" w:hAnsi="Courier New" w:cs="Symbol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cs="Times New Roman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41"/>
    <w:rsid w:val="0006519A"/>
    <w:rsid w:val="00220D91"/>
    <w:rsid w:val="003473DB"/>
    <w:rsid w:val="0036169A"/>
    <w:rsid w:val="00417DA4"/>
    <w:rsid w:val="005111C6"/>
    <w:rsid w:val="005C29FC"/>
    <w:rsid w:val="006D1626"/>
    <w:rsid w:val="007657C7"/>
    <w:rsid w:val="00782769"/>
    <w:rsid w:val="007E214C"/>
    <w:rsid w:val="007F0FF7"/>
    <w:rsid w:val="00932DFA"/>
    <w:rsid w:val="00B84CF9"/>
    <w:rsid w:val="00D45972"/>
    <w:rsid w:val="00E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B6A6"/>
  <w15:docId w15:val="{358045BB-2700-4C51-BB58-83AD4CF5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5972"/>
  </w:style>
  <w:style w:type="paragraph" w:styleId="Titolo1">
    <w:name w:val="heading 1"/>
    <w:basedOn w:val="Normale"/>
    <w:next w:val="Normale"/>
    <w:link w:val="Titolo1Carattere"/>
    <w:uiPriority w:val="9"/>
    <w:qFormat/>
    <w:rsid w:val="007F0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7E214C"/>
    <w:pPr>
      <w:keepNext/>
      <w:widowControl w:val="0"/>
      <w:autoSpaceDE w:val="0"/>
      <w:autoSpaceDN w:val="0"/>
      <w:adjustRightInd w:val="0"/>
      <w:spacing w:after="120" w:line="240" w:lineRule="exact"/>
      <w:ind w:right="-399"/>
      <w:jc w:val="both"/>
      <w:outlineLvl w:val="4"/>
    </w:pPr>
    <w:rPr>
      <w:rFonts w:ascii="Arial Narrow" w:eastAsia="Times New Roman" w:hAnsi="Arial Narrow" w:cs="Times New Roman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7E214C"/>
    <w:pPr>
      <w:keepNext/>
      <w:widowControl w:val="0"/>
      <w:tabs>
        <w:tab w:val="left" w:pos="9672"/>
      </w:tabs>
      <w:autoSpaceDE w:val="0"/>
      <w:autoSpaceDN w:val="0"/>
      <w:adjustRightInd w:val="0"/>
      <w:spacing w:after="120" w:line="240" w:lineRule="exact"/>
      <w:ind w:right="-399"/>
      <w:jc w:val="both"/>
      <w:outlineLvl w:val="5"/>
    </w:pPr>
    <w:rPr>
      <w:rFonts w:ascii="Arial Narrow" w:eastAsia="Times New Roman" w:hAnsi="Arial Narrow" w:cs="Times New Roman"/>
      <w:b/>
      <w:bCs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7E214C"/>
    <w:pPr>
      <w:keepNext/>
      <w:widowControl w:val="0"/>
      <w:autoSpaceDE w:val="0"/>
      <w:autoSpaceDN w:val="0"/>
      <w:adjustRightInd w:val="0"/>
      <w:spacing w:after="0" w:line="240" w:lineRule="exact"/>
      <w:ind w:right="-399"/>
      <w:jc w:val="both"/>
      <w:outlineLvl w:val="6"/>
    </w:pPr>
    <w:rPr>
      <w:rFonts w:ascii="Arial Narrow" w:eastAsia="Times New Roman" w:hAnsi="Arial Narrow" w:cs="Times New Roman"/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E214C"/>
    <w:rPr>
      <w:rFonts w:ascii="Arial Narrow" w:eastAsia="Times New Roman" w:hAnsi="Arial Narrow" w:cs="Times New Roman"/>
      <w:b/>
      <w:bCs/>
    </w:rPr>
  </w:style>
  <w:style w:type="character" w:customStyle="1" w:styleId="Titolo6Carattere">
    <w:name w:val="Titolo 6 Carattere"/>
    <w:basedOn w:val="Carpredefinitoparagrafo"/>
    <w:link w:val="Titolo6"/>
    <w:rsid w:val="007E214C"/>
    <w:rPr>
      <w:rFonts w:ascii="Arial Narrow" w:eastAsia="Times New Roman" w:hAnsi="Arial Narrow" w:cs="Times New Roman"/>
      <w:b/>
      <w:bCs/>
      <w:u w:val="single"/>
    </w:rPr>
  </w:style>
  <w:style w:type="character" w:customStyle="1" w:styleId="Titolo7Carattere">
    <w:name w:val="Titolo 7 Carattere"/>
    <w:basedOn w:val="Carpredefinitoparagrafo"/>
    <w:link w:val="Titolo7"/>
    <w:rsid w:val="007E214C"/>
    <w:rPr>
      <w:rFonts w:ascii="Arial Narrow" w:eastAsia="Times New Roman" w:hAnsi="Arial Narrow" w:cs="Times New Roman"/>
      <w:b/>
      <w:bCs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7E2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E214C"/>
    <w:rPr>
      <w:rFonts w:ascii="Times New Roman" w:eastAsia="Times New Roman" w:hAnsi="Times New Roman" w:cs="Times New Roman"/>
    </w:rPr>
  </w:style>
  <w:style w:type="paragraph" w:customStyle="1" w:styleId="TableHeading">
    <w:name w:val="Table Heading"/>
    <w:basedOn w:val="Normale"/>
    <w:rsid w:val="007E21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delblocco">
    <w:name w:val="Block Text"/>
    <w:basedOn w:val="Normale"/>
    <w:semiHidden/>
    <w:rsid w:val="007E214C"/>
    <w:pPr>
      <w:widowControl w:val="0"/>
      <w:autoSpaceDE w:val="0"/>
      <w:autoSpaceDN w:val="0"/>
      <w:adjustRightInd w:val="0"/>
      <w:spacing w:after="0" w:line="240" w:lineRule="exact"/>
      <w:ind w:left="-142" w:right="-397"/>
      <w:jc w:val="both"/>
    </w:pPr>
    <w:rPr>
      <w:rFonts w:ascii="Arial Narrow" w:eastAsia="Times New Roman" w:hAnsi="Arial Narrow" w:cs="Times New Roman"/>
      <w:b/>
      <w:bCs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F0F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gliatabella">
    <w:name w:val="Table Grid"/>
    <w:basedOn w:val="Tabellanormale"/>
    <w:rsid w:val="007F0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COMUNE CERZETO</cp:lastModifiedBy>
  <cp:revision>6</cp:revision>
  <dcterms:created xsi:type="dcterms:W3CDTF">2016-12-30T14:38:00Z</dcterms:created>
  <dcterms:modified xsi:type="dcterms:W3CDTF">2017-12-29T09:27:00Z</dcterms:modified>
</cp:coreProperties>
</file>